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D5B" w:rsidRPr="00314CB7" w:rsidRDefault="000A5D5B" w:rsidP="000A5D5B">
      <w:pPr>
        <w:jc w:val="center"/>
        <w:rPr>
          <w:rFonts w:ascii="Times New Roman" w:hAnsi="Times New Roman" w:cs="Times New Roman"/>
          <w:sz w:val="28"/>
          <w:szCs w:val="28"/>
        </w:rPr>
      </w:pPr>
      <w:r w:rsidRPr="00314CB7">
        <w:rPr>
          <w:rFonts w:ascii="Times New Roman" w:hAnsi="Times New Roman" w:cs="Times New Roman"/>
          <w:sz w:val="28"/>
          <w:szCs w:val="28"/>
        </w:rPr>
        <w:t>Фрунзенский район</w:t>
      </w:r>
    </w:p>
    <w:p w:rsidR="000A5D5B" w:rsidRPr="00314CB7" w:rsidRDefault="000A5D5B" w:rsidP="000A5D5B">
      <w:pPr>
        <w:jc w:val="center"/>
        <w:rPr>
          <w:rFonts w:ascii="Times New Roman" w:hAnsi="Times New Roman" w:cs="Times New Roman"/>
          <w:sz w:val="28"/>
          <w:szCs w:val="28"/>
        </w:rPr>
      </w:pPr>
      <w:r w:rsidRPr="00314CB7">
        <w:rPr>
          <w:rFonts w:ascii="Times New Roman" w:hAnsi="Times New Roman" w:cs="Times New Roman"/>
          <w:sz w:val="28"/>
          <w:szCs w:val="28"/>
        </w:rPr>
        <w:t>Вариативные формы оказания коррекционно-развивающей помощи детям с</w:t>
      </w:r>
    </w:p>
    <w:p w:rsidR="000A5D5B" w:rsidRPr="00314CB7" w:rsidRDefault="000A5D5B" w:rsidP="000A5D5B">
      <w:pPr>
        <w:jc w:val="center"/>
        <w:rPr>
          <w:rFonts w:ascii="Times New Roman" w:hAnsi="Times New Roman" w:cs="Times New Roman"/>
          <w:sz w:val="28"/>
          <w:szCs w:val="28"/>
        </w:rPr>
      </w:pPr>
      <w:r w:rsidRPr="00314CB7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="000F31F4">
        <w:rPr>
          <w:rFonts w:ascii="Times New Roman" w:hAnsi="Times New Roman" w:cs="Times New Roman"/>
          <w:sz w:val="28"/>
          <w:szCs w:val="28"/>
        </w:rPr>
        <w:t xml:space="preserve"> на 2025-2026 учебный  год</w:t>
      </w:r>
      <w:bookmarkStart w:id="0" w:name="_GoBack"/>
      <w:bookmarkEnd w:id="0"/>
    </w:p>
    <w:p w:rsidR="001A52D8" w:rsidRPr="00314CB7" w:rsidRDefault="000A5D5B" w:rsidP="000A5D5B">
      <w:pPr>
        <w:jc w:val="center"/>
        <w:rPr>
          <w:rFonts w:ascii="Times New Roman" w:hAnsi="Times New Roman" w:cs="Times New Roman"/>
          <w:sz w:val="28"/>
          <w:szCs w:val="28"/>
        </w:rPr>
      </w:pPr>
      <w:r w:rsidRPr="00314CB7">
        <w:rPr>
          <w:rFonts w:ascii="Times New Roman" w:hAnsi="Times New Roman" w:cs="Times New Roman"/>
          <w:sz w:val="28"/>
          <w:szCs w:val="28"/>
        </w:rPr>
        <w:t>Центры сопровождения детей от 3 до 7 лет</w:t>
      </w:r>
    </w:p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851"/>
        <w:gridCol w:w="4678"/>
        <w:gridCol w:w="5103"/>
      </w:tblGrid>
      <w:tr w:rsidR="00314CB7" w:rsidRPr="00314CB7" w:rsidTr="00314CB7">
        <w:tc>
          <w:tcPr>
            <w:tcW w:w="851" w:type="dxa"/>
          </w:tcPr>
          <w:p w:rsidR="000A5D5B" w:rsidRPr="00314CB7" w:rsidRDefault="000A5D5B" w:rsidP="000A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78" w:type="dxa"/>
          </w:tcPr>
          <w:p w:rsidR="000A5D5B" w:rsidRPr="00314CB7" w:rsidRDefault="000A5D5B" w:rsidP="000A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ОУ  </w:t>
            </w:r>
          </w:p>
        </w:tc>
        <w:tc>
          <w:tcPr>
            <w:tcW w:w="5103" w:type="dxa"/>
          </w:tcPr>
          <w:p w:rsidR="000A5D5B" w:rsidRPr="00314CB7" w:rsidRDefault="000A5D5B" w:rsidP="000A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 xml:space="preserve">  Адрес ОУ, телефон, адрес сайта</w:t>
            </w:r>
          </w:p>
        </w:tc>
      </w:tr>
      <w:tr w:rsidR="00314CB7" w:rsidRPr="00314CB7" w:rsidTr="00314CB7">
        <w:tc>
          <w:tcPr>
            <w:tcW w:w="851" w:type="dxa"/>
          </w:tcPr>
          <w:p w:rsidR="007C4CC6" w:rsidRPr="00314CB7" w:rsidRDefault="007C4CC6" w:rsidP="007C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Санкт-Петербургское государственное</w:t>
            </w:r>
          </w:p>
          <w:p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автономное дошкольное образовательное</w:t>
            </w:r>
          </w:p>
          <w:p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учреждение "Детский сад № 53</w:t>
            </w:r>
          </w:p>
          <w:p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комбинированного вида Фрунзенского района"</w:t>
            </w:r>
          </w:p>
          <w:p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192212, Санкт-Петербург, проспект Славы,</w:t>
            </w:r>
          </w:p>
          <w:p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дом 6, корпус 1, лит А. 192212, Санкт-</w:t>
            </w:r>
          </w:p>
          <w:p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Петербург, ул. Будапештская, д.10, к.1, лит А</w:t>
            </w:r>
          </w:p>
          <w:p w:rsidR="007C4CC6" w:rsidRPr="00314CB7" w:rsidRDefault="000F31F4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7C4CC6" w:rsidRPr="00314C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dou053</w:t>
              </w:r>
              <w:r w:rsidR="007C4CC6" w:rsidRPr="00314C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frunz</w:t>
              </w:r>
              <w:r w:rsidR="007C4CC6" w:rsidRPr="00314C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@</w:t>
              </w:r>
              <w:r w:rsidR="007C4CC6" w:rsidRPr="00314C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yandex</w:t>
              </w:r>
              <w:r w:rsidR="007C4CC6" w:rsidRPr="00314C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.ru</w:t>
              </w:r>
            </w:hyperlink>
          </w:p>
          <w:p w:rsidR="007C4CC6" w:rsidRPr="00314CB7" w:rsidRDefault="000F31F4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C4CC6" w:rsidRPr="00314C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http://53frspb.caduk.ru/</w:t>
              </w:r>
            </w:hyperlink>
          </w:p>
          <w:p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CB7" w:rsidRPr="00314CB7" w:rsidTr="00314CB7">
        <w:tc>
          <w:tcPr>
            <w:tcW w:w="851" w:type="dxa"/>
          </w:tcPr>
          <w:p w:rsidR="007C4CC6" w:rsidRPr="00314CB7" w:rsidRDefault="007C4CC6" w:rsidP="007C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</w:t>
            </w:r>
          </w:p>
          <w:p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</w:t>
            </w:r>
          </w:p>
          <w:p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детский сад № 97</w:t>
            </w:r>
          </w:p>
          <w:p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 xml:space="preserve">компенсирующего вида </w:t>
            </w:r>
          </w:p>
          <w:p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Фрунзенского района</w:t>
            </w:r>
          </w:p>
          <w:p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  <w:p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 xml:space="preserve"> «Консультативно-</w:t>
            </w:r>
          </w:p>
          <w:p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практический центр для детей с нарушением</w:t>
            </w:r>
          </w:p>
          <w:p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интеллектуального развития» </w:t>
            </w:r>
          </w:p>
          <w:p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192238, Санкт-Петербург, улица Турку, дом</w:t>
            </w:r>
          </w:p>
          <w:p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 xml:space="preserve">12, корпус 3, литер А </w:t>
            </w:r>
          </w:p>
          <w:p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 xml:space="preserve">Телефоны: </w:t>
            </w:r>
          </w:p>
          <w:p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 xml:space="preserve">+7(812)246-29-82, </w:t>
            </w:r>
          </w:p>
          <w:p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B7">
              <w:rPr>
                <w:rFonts w:ascii="Times New Roman" w:hAnsi="Times New Roman" w:cs="Times New Roman"/>
                <w:sz w:val="28"/>
                <w:szCs w:val="28"/>
              </w:rPr>
              <w:t>+7(812) 246-29-84</w:t>
            </w:r>
          </w:p>
          <w:p w:rsidR="007C4CC6" w:rsidRPr="00314CB7" w:rsidRDefault="007C4CC6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CC6" w:rsidRPr="00314CB7" w:rsidRDefault="000F31F4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C4CC6" w:rsidRPr="00314C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dou097@edu-frn.spb.ru</w:t>
              </w:r>
            </w:hyperlink>
          </w:p>
          <w:p w:rsidR="007C4CC6" w:rsidRPr="00314CB7" w:rsidRDefault="000F31F4" w:rsidP="0031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C4CC6" w:rsidRPr="00314CB7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</w:rPr>
                <w:t>https://ds97fr.caduk.ru/</w:t>
              </w:r>
            </w:hyperlink>
          </w:p>
        </w:tc>
      </w:tr>
    </w:tbl>
    <w:p w:rsidR="000A5D5B" w:rsidRPr="000A5D5B" w:rsidRDefault="000A5D5B" w:rsidP="000A5D5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A5D5B" w:rsidRPr="000A5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5B"/>
    <w:rsid w:val="000A5D5B"/>
    <w:rsid w:val="000F31F4"/>
    <w:rsid w:val="00185A69"/>
    <w:rsid w:val="00314CB7"/>
    <w:rsid w:val="0039070E"/>
    <w:rsid w:val="0077514C"/>
    <w:rsid w:val="007C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E428E-D3DD-4E45-9B85-592212FF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5D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s97fr.cadu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u097@edu-frn.spb.ru" TargetMode="External"/><Relationship Id="rId5" Type="http://schemas.openxmlformats.org/officeDocument/2006/relationships/hyperlink" Target="http://53frspb.caduk.ru/" TargetMode="External"/><Relationship Id="rId4" Type="http://schemas.openxmlformats.org/officeDocument/2006/relationships/hyperlink" Target="mailto:dou053frunz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Анна Борисовна</dc:creator>
  <cp:keywords/>
  <dc:description/>
  <cp:lastModifiedBy>Фомина Анна Борисовна</cp:lastModifiedBy>
  <cp:revision>5</cp:revision>
  <dcterms:created xsi:type="dcterms:W3CDTF">2025-10-01T09:45:00Z</dcterms:created>
  <dcterms:modified xsi:type="dcterms:W3CDTF">2025-10-14T14:24:00Z</dcterms:modified>
</cp:coreProperties>
</file>