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8A" w:rsidRPr="00AE4712" w:rsidRDefault="00CA788A" w:rsidP="00CA788A">
      <w:pPr>
        <w:shd w:val="clear" w:color="auto" w:fill="FFFFFF"/>
        <w:spacing w:after="75" w:line="270" w:lineRule="atLeast"/>
        <w:jc w:val="center"/>
        <w:outlineLvl w:val="4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AE4712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Дошкольные образовательные учреждения, реализующие адаптированную общеобразовательную программу для обучающихся с ограниченными возможностями здоровья Фрунзенского района Санкт-Петербурга на 2025-2026 учебный год</w:t>
      </w:r>
    </w:p>
    <w:tbl>
      <w:tblPr>
        <w:tblStyle w:val="a3"/>
        <w:tblW w:w="14737" w:type="dxa"/>
        <w:tblInd w:w="-3" w:type="dxa"/>
        <w:tblLook w:val="04A0" w:firstRow="1" w:lastRow="0" w:firstColumn="1" w:lastColumn="0" w:noHBand="0" w:noVBand="1"/>
      </w:tblPr>
      <w:tblGrid>
        <w:gridCol w:w="4248"/>
        <w:gridCol w:w="4536"/>
        <w:gridCol w:w="4111"/>
        <w:gridCol w:w="1842"/>
      </w:tblGrid>
      <w:tr w:rsidR="00AE4712" w:rsidRPr="00A9739C" w:rsidTr="00B12174"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Наименование ДОУ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ОУ, телефон, адрес сайта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88A" w:rsidRPr="00A9739C" w:rsidRDefault="00067C90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Вид компенсирующей группы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788A" w:rsidRPr="00A9739C" w:rsidRDefault="00CA788A" w:rsidP="00CA788A">
            <w:pPr>
              <w:spacing w:before="150" w:after="225"/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возраст детей</w:t>
            </w:r>
          </w:p>
        </w:tc>
      </w:tr>
      <w:tr w:rsidR="00AE4712" w:rsidRPr="00A9739C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17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192007, Санкт-Петербург, проспект Лиговский, дом 271, строение 1,                                                          </w:t>
            </w:r>
          </w:p>
          <w:p w:rsidR="00067C90" w:rsidRPr="00A9739C" w:rsidRDefault="00067C90" w:rsidP="00F3388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31259" w:rsidRPr="00A9739C"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3388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 (812) 246-40-90</w:t>
            </w:r>
          </w:p>
          <w:p w:rsidR="00067C90" w:rsidRPr="00A9739C" w:rsidRDefault="00067C90" w:rsidP="00067C90">
            <w:pPr>
              <w:rPr>
                <w:rStyle w:val="a6"/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A31259" w:rsidRPr="00A9739C">
              <w:t xml:space="preserve"> </w:t>
            </w:r>
            <w:hyperlink r:id="rId4" w:tgtFrame="_blank" w:history="1">
              <w:r w:rsidR="00A31259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http://doy17fr.spb.ru</w:t>
              </w:r>
            </w:hyperlink>
          </w:p>
          <w:p w:rsidR="00F33885" w:rsidRPr="00A9739C" w:rsidRDefault="00F33885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6-7 лет</w:t>
            </w:r>
          </w:p>
        </w:tc>
      </w:tr>
      <w:tr w:rsidR="0056343F" w:rsidRPr="00A9739C" w:rsidTr="00B12174">
        <w:trPr>
          <w:trHeight w:val="96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№35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192289, Санкт-Петербург, Малая Карпатская улица, дом 23, корпус 2, литер А</w:t>
            </w:r>
          </w:p>
          <w:p w:rsidR="005457A5" w:rsidRPr="00A9739C" w:rsidRDefault="0056343F" w:rsidP="005457A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5457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8(812)246-94-24</w:t>
            </w:r>
          </w:p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5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https://35spb.tvoysadik.ru/</w:t>
              </w:r>
            </w:hyperlink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</w:p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56343F" w:rsidRPr="00A9739C" w:rsidTr="00B12174">
        <w:trPr>
          <w:trHeight w:val="90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56343F" w:rsidRPr="00A9739C" w:rsidTr="00B12174">
        <w:trPr>
          <w:trHeight w:val="117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39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192288, Санкт-Петербург, улица Ярослава Гашека, дом 30, корпус 2, Литер А </w:t>
            </w:r>
          </w:p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Pr="00A9739C">
              <w:t xml:space="preserve">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8(812)708-23-41</w:t>
            </w:r>
          </w:p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6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https://gu480.site.gov.spb.ru</w:t>
              </w:r>
            </w:hyperlink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43F" w:rsidRPr="00A9739C" w:rsidRDefault="0056343F" w:rsidP="0056343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56343F" w:rsidRPr="00A9739C" w:rsidRDefault="0056343F" w:rsidP="0056343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10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E97C9F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</w:t>
            </w:r>
            <w:r w:rsidR="00067C90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:rsidTr="00B12174">
        <w:trPr>
          <w:trHeight w:val="55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№47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192283, Санкт-Петербург, улица Малая Балканская, дом № 42, корпус 2, литер А</w:t>
            </w:r>
          </w:p>
          <w:p w:rsidR="00387812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87812" w:rsidRPr="00A9739C">
              <w:t xml:space="preserve"> </w:t>
            </w:r>
            <w:r w:rsidR="003878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(812) 771-74-51, </w:t>
            </w:r>
          </w:p>
          <w:p w:rsidR="00CD07BF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7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https://47spb.tvoysadik.ru/</w:t>
              </w:r>
            </w:hyperlink>
          </w:p>
          <w:p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58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7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Санкт-Петербургское государственное автономное дошкольное образовательное учреждение "Детский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сад №53 комбинированного вида Фрунзенского района"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192212, Санкт-Петербург, проспект Славы, дом 6, корпус 1, литер А                                              192212, Санкт-Петербург, улица Будапештская, дом10, корпус1,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Телефон:</w:t>
            </w:r>
          </w:p>
          <w:p w:rsidR="00387812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t xml:space="preserve"> </w:t>
            </w:r>
            <w:hyperlink r:id="rId8" w:history="1">
              <w:r w:rsidR="003878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dou053frunz@yandex.ru</w:t>
              </w:r>
            </w:hyperlink>
          </w:p>
          <w:p w:rsidR="00CD07BF" w:rsidRPr="00A9739C" w:rsidRDefault="00903511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hyperlink r:id="rId9" w:history="1">
              <w:r w:rsidR="003878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http://53frspb.caduk.ru/</w:t>
              </w:r>
            </w:hyperlink>
          </w:p>
          <w:p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67C90" w:rsidRPr="00A9739C" w:rsidRDefault="00067C90" w:rsidP="00067C90">
            <w:pPr>
              <w:spacing w:after="75" w:line="270" w:lineRule="atLeast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расстройством аутистического спектра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2-4 лет (ГКП)</w:t>
            </w:r>
          </w:p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9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65 комбинированного вида Фрунзенского района Санкт-Петербурга "Солнышко"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192238, Санкт-Петербург, Бухарестская улица, дом 76, корпус 2,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t xml:space="preserve"> 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8(812)246-01-97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0" w:history="1">
              <w:r w:rsidR="00B1217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http://www.65frspb.caduk.ru/</w:t>
              </w:r>
            </w:hyperlink>
          </w:p>
          <w:p w:rsidR="00B12174" w:rsidRPr="00A9739C" w:rsidRDefault="00B1217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96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88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67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192071, Санкт-Петербург, улица Будапештская, дом 40, корпус 3, литер А</w:t>
            </w:r>
          </w:p>
          <w:p w:rsidR="00B12174" w:rsidRPr="00A9739C" w:rsidRDefault="00CD07BF" w:rsidP="00CD07BF">
            <w:pPr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12174" w:rsidRPr="00A9739C"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  <w:t xml:space="preserve">8 (812) 409-81-13, </w:t>
            </w:r>
          </w:p>
          <w:p w:rsidR="00CD07BF" w:rsidRPr="00A9739C" w:rsidRDefault="00B1217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hAnsi="Times New Roman" w:cs="Times New Roman"/>
                <w:color w:val="555555"/>
                <w:sz w:val="27"/>
                <w:szCs w:val="27"/>
                <w:shd w:val="clear" w:color="auto" w:fill="FFFFFF"/>
              </w:rPr>
              <w:t>8(812) 409-81-14</w:t>
            </w:r>
          </w:p>
          <w:p w:rsidR="00387812" w:rsidRPr="00A9739C" w:rsidRDefault="00CD07BF" w:rsidP="00B1217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1" w:history="1">
              <w:r w:rsidR="00B12174" w:rsidRPr="00A9739C">
                <w:rPr>
                  <w:rStyle w:val="a6"/>
                  <w:rFonts w:ascii="Times New Roman" w:hAnsi="Times New Roman" w:cs="Times New Roman"/>
                  <w:sz w:val="27"/>
                  <w:szCs w:val="27"/>
                </w:rPr>
                <w:t>https://67spb.tvoysadik.ru/</w:t>
              </w:r>
            </w:hyperlink>
          </w:p>
          <w:p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97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69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192241, Санкт-Петербург, улица Белы Куна, дом 17, корпус 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8(812)2691655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87812" w:rsidRPr="00A973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12" w:history="1">
              <w:r w:rsidR="003878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https://69frspb.caduk.ru/</w:t>
              </w:r>
            </w:hyperlink>
          </w:p>
          <w:p w:rsidR="00387812" w:rsidRPr="00A9739C" w:rsidRDefault="003878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85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70 комбинированного вида Фрунзенского района Санкт-Петербурга</w:t>
            </w:r>
          </w:p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192102, Санкт-Петербург, улица Стрельбищенская, дом 8, литер А.    192102, Санкт-Петербург, Волковский пр., д. 134, литер А 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-812-490-48-53</w:t>
            </w:r>
          </w:p>
          <w:p w:rsidR="00CD07BF" w:rsidRPr="00A9739C" w:rsidRDefault="00CD07BF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B1217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3" w:history="1">
              <w:r w:rsidR="00B1217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http://gdou70.ru/</w:t>
              </w:r>
            </w:hyperlink>
          </w:p>
          <w:p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B12174" w:rsidRPr="00A9739C" w:rsidRDefault="00B12174" w:rsidP="00B12174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100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учреждение детский сад № 72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компенсирующего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192071, Санкт-Петербург, ул. Бухарестская дом 33, корпус 4,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8(812)409 76 </w:t>
            </w:r>
            <w:proofErr w:type="gramStart"/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48 ,</w:t>
            </w:r>
            <w:proofErr w:type="gramEnd"/>
          </w:p>
          <w:p w:rsidR="00CD07BF" w:rsidRPr="00A9739C" w:rsidRDefault="00CD07BF" w:rsidP="00A54B1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Адрес сайта:</w:t>
            </w:r>
            <w:r w:rsidR="00A54B12" w:rsidRPr="00A9739C">
              <w:t xml:space="preserve"> </w:t>
            </w:r>
            <w:hyperlink r:id="rId14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https://ds72fr.caduk.ru/</w:t>
              </w:r>
            </w:hyperlink>
          </w:p>
          <w:p w:rsidR="00A54B12" w:rsidRPr="00A9739C" w:rsidRDefault="00A54B12" w:rsidP="00A54B1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78 комбинированного вида Фрунзенского района Санкт-Петербурга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192286, Санкт-Петербург улица Бухарестская дом 51,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 (812) 409-83-45, Адрес сайта: </w:t>
            </w:r>
            <w:hyperlink r:id="rId15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https://78frspb.caduk.ru/p1aa1.html</w:t>
              </w:r>
            </w:hyperlink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81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79 компенсирующего вида Фрунзенского района Санкт-Петербурга "Семицветик"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192236, Санкт-Петербург, улица Софийская, дом 27,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hAnsi="Times New Roman" w:cs="Times New Roman"/>
                <w:sz w:val="27"/>
                <w:szCs w:val="27"/>
              </w:rPr>
              <w:t>8(812)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246-11-08, Адрес сайта: </w:t>
            </w:r>
            <w:hyperlink r:id="rId16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dou079frunz@yandex.ru</w:t>
              </w:r>
            </w:hyperlink>
          </w:p>
          <w:p w:rsidR="00A54B12" w:rsidRPr="00A9739C" w:rsidRDefault="00A54B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105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90" w:rsidRPr="00A9739C" w:rsidRDefault="00067C90" w:rsidP="00067C90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067C90" w:rsidRPr="00A9739C" w:rsidRDefault="00067C90" w:rsidP="00067C90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4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81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192212, Санкт-Петербург, улица Будапештская, дом 23, корпус 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A54B12" w:rsidRPr="00A9739C">
              <w:t xml:space="preserve"> 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 (812) 246-61-62, 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A54B1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17" w:history="1">
              <w:r w:rsidR="00A54B1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https://ds081.oshkole.ru/</w:t>
              </w:r>
            </w:hyperlink>
          </w:p>
          <w:p w:rsidR="00A54B12" w:rsidRPr="00A9739C" w:rsidRDefault="00A54B12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45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990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83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008A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192238, Санкт-Петербург, улица Белы Куна, дом 20, корпус 4, литер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      </w:t>
            </w:r>
            <w:r w:rsidR="005A008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 269-81-66</w:t>
            </w:r>
          </w:p>
          <w:p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18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  <w:p w:rsidR="005A008A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192249, Санкт-Петербург, Южное шоссе, д. 51, к.2, строение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                                      </w:t>
            </w:r>
            <w:r w:rsidR="005A008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 246-41-30</w:t>
            </w:r>
          </w:p>
          <w:p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19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  <w:p w:rsidR="00440732" w:rsidRPr="00A9739C" w:rsidRDefault="00440732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192249, Санкт-Петербург, Южное шоссе, д. 49, к.4, строение 1</w:t>
            </w:r>
          </w:p>
          <w:p w:rsidR="005A008A" w:rsidRPr="00A9739C" w:rsidRDefault="005A008A" w:rsidP="005A008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 679-31-40</w:t>
            </w:r>
          </w:p>
          <w:p w:rsidR="00CD07BF" w:rsidRPr="00A9739C" w:rsidRDefault="005A008A" w:rsidP="00735DA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Pr="00A9739C">
              <w:t xml:space="preserve"> </w:t>
            </w:r>
            <w:hyperlink r:id="rId20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https://ds83fr.spb.ru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150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учреждение детский сад № 90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комбинированного вида Фрунзенского района Санкт-</w:t>
            </w:r>
            <w:r w:rsidR="00CD07BF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Петербурга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Санкт-Петербург, улица Купчинская, дом 11, корпус 3, литера А</w:t>
            </w:r>
          </w:p>
          <w:p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 (812)</w:t>
            </w:r>
            <w:r w:rsidRPr="00A9739C">
              <w:t xml:space="preserve">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772-52-76</w:t>
            </w:r>
          </w:p>
          <w:p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Адрес сайта:</w:t>
            </w:r>
            <w:r w:rsidRPr="00A9739C">
              <w:t xml:space="preserve"> </w:t>
            </w:r>
            <w:hyperlink r:id="rId21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https://90frspb.caduk.ru</w:t>
              </w:r>
            </w:hyperlink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для детей с тяжелыми нарушениями речи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93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93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3B75" w:rsidRPr="00A9739C" w:rsidRDefault="00440732" w:rsidP="00843B7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 улица Будапештская дом 79 корпус 3, литер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А;   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8(812)409-76-57</w:t>
            </w:r>
          </w:p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192281, Санкт-Петербург, Дунайский пр., д. 33, к.2, Литер А</w:t>
            </w:r>
          </w:p>
          <w:p w:rsidR="00217FF3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8(812)246-40-78  </w:t>
            </w:r>
          </w:p>
          <w:p w:rsidR="00843B75" w:rsidRPr="00A9739C" w:rsidRDefault="00217FF3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843B7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2" w:history="1">
              <w:r w:rsidR="00843B7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http://93frspb.caduk.ru</w:t>
              </w:r>
            </w:hyperlink>
          </w:p>
          <w:p w:rsidR="00843B75" w:rsidRPr="00A9739C" w:rsidRDefault="00843B75" w:rsidP="00217FF3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93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 (заикание)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№95 компенсирующего вида Фрунзенского района Санкт-Петербурга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192284 Санкт-Петербург, улица Будапештская, дом 74, корпус 4, литера А</w:t>
            </w:r>
          </w:p>
          <w:p w:rsidR="000E67B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0E67B5" w:rsidRPr="00A9739C">
              <w:t xml:space="preserve"> </w:t>
            </w:r>
            <w:r w:rsidR="000E67B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8(812)772-66-59 </w:t>
            </w:r>
          </w:p>
          <w:p w:rsidR="00CD07BF" w:rsidRPr="00A9739C" w:rsidRDefault="000E67B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23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http://www.95frspb.caduk.ru/</w:t>
              </w:r>
            </w:hyperlink>
          </w:p>
          <w:p w:rsidR="000E67B5" w:rsidRPr="00A9739C" w:rsidRDefault="000E67B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:rsidR="00440732" w:rsidRPr="00A9739C" w:rsidRDefault="00440732" w:rsidP="00440732">
            <w:pPr>
              <w:spacing w:after="75" w:line="270" w:lineRule="atLeast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88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97 компенсирующего вида Фрунзенского района Санкт-Петербурга «Консультативно-практический центр для детей с нарушением интеллектуального развития».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192238, Санкт-Петербург, улица Турку, дом 12, корпус 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C1DE2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8(812)246-29-82, 87(812) 246-29-84</w:t>
            </w:r>
          </w:p>
          <w:p w:rsidR="003C1DE2" w:rsidRPr="00A9739C" w:rsidRDefault="00CD07BF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C1DE2" w:rsidRPr="00A9739C">
              <w:t xml:space="preserve"> </w:t>
            </w:r>
            <w:hyperlink r:id="rId24" w:history="1"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https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://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ds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97</w:t>
              </w:r>
              <w:proofErr w:type="spellStart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fr</w:t>
              </w:r>
              <w:proofErr w:type="spellEnd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.</w:t>
              </w:r>
              <w:proofErr w:type="spellStart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caduk</w:t>
              </w:r>
              <w:proofErr w:type="spellEnd"/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.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val="en-US" w:eastAsia="ru-RU"/>
                </w:rPr>
                <w:t>ru</w:t>
              </w:r>
              <w:r w:rsidR="003C1DE2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/</w:t>
              </w:r>
            </w:hyperlink>
          </w:p>
          <w:p w:rsidR="003C1DE2" w:rsidRPr="00A9739C" w:rsidRDefault="003C1DE2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CD07BF" w:rsidRPr="00A9739C" w:rsidRDefault="00CD07BF" w:rsidP="003C1DE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67487" w:rsidRPr="00A9739C" w:rsidRDefault="00067487" w:rsidP="00BE07CF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4-5 лет</w:t>
            </w:r>
          </w:p>
        </w:tc>
      </w:tr>
      <w:tr w:rsidR="00AE4712" w:rsidRPr="00A9739C" w:rsidTr="00B12174">
        <w:trPr>
          <w:trHeight w:val="82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</w:t>
            </w:r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умственной </w:t>
            </w:r>
            <w:proofErr w:type="gramStart"/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отсталостью  (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интеллектуальными нарушениями</w:t>
            </w:r>
            <w:r w:rsidR="00995E8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42" w:type="dxa"/>
          </w:tcPr>
          <w:p w:rsidR="00067487" w:rsidRPr="00A9739C" w:rsidRDefault="00067487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</w:tcPr>
          <w:p w:rsidR="00067487" w:rsidRPr="00A9739C" w:rsidRDefault="00067487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87" w:rsidRPr="00A9739C" w:rsidRDefault="00067487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</w:tcPr>
          <w:p w:rsidR="00067487" w:rsidRPr="00A9739C" w:rsidRDefault="00067487" w:rsidP="0006748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 (ГКП)</w:t>
            </w:r>
          </w:p>
        </w:tc>
      </w:tr>
      <w:tr w:rsidR="00AE4712" w:rsidRPr="00A9739C" w:rsidTr="00B12174">
        <w:trPr>
          <w:trHeight w:val="91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Государственное бюджетное дошкольное образовательное 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учреждение детский сад №98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192286, Санкт-Петербург, улица Димитрова, дом 18, корпус 4, литер А</w:t>
            </w:r>
          </w:p>
          <w:p w:rsidR="001908AC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Телефон:</w:t>
            </w:r>
            <w:r w:rsidR="001908AC" w:rsidRPr="00A9739C">
              <w:t xml:space="preserve"> </w:t>
            </w:r>
            <w:r w:rsidR="001908AC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8(812)246-92-51, </w:t>
            </w:r>
          </w:p>
          <w:p w:rsidR="00CD07BF" w:rsidRPr="00A9739C" w:rsidRDefault="001908AC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8(812)246-92-52 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1908AC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5" w:history="1">
              <w:r w:rsidR="001908AC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https://gdou98fr.caduk.ru</w:t>
              </w:r>
            </w:hyperlink>
          </w:p>
          <w:p w:rsidR="001908AC" w:rsidRPr="00A9739C" w:rsidRDefault="001908AC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 xml:space="preserve">для </w:t>
            </w:r>
            <w:r w:rsidR="009B1E7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детей с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нарушениями зрения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94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:rsidR="00440732" w:rsidRPr="00A9739C" w:rsidRDefault="00440732" w:rsidP="00440732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440732" w:rsidRPr="00A9739C" w:rsidRDefault="00440732" w:rsidP="00440732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72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№101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Санкт-Петербург, улица Купчинская, дом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17,корпус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937D47" w:rsidRPr="00A9739C">
              <w:t xml:space="preserve"> 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</w:t>
            </w:r>
            <w:r w:rsidR="00937D47" w:rsidRPr="00A9739C">
              <w:t>(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812)246-38-90 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937D4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6" w:history="1">
              <w:r w:rsidR="00937D47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http://www.детсад101.рф/</w:t>
              </w:r>
            </w:hyperlink>
          </w:p>
          <w:p w:rsidR="00937D47" w:rsidRPr="00A9739C" w:rsidRDefault="00937D47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опорно-двигательного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01" w:rsidRPr="00690101" w:rsidRDefault="00180628" w:rsidP="00601D37">
            <w:pPr>
              <w:jc w:val="center"/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</w:pP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1</w:t>
            </w:r>
            <w:r w:rsidR="00690101"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 xml:space="preserve">,6 </w:t>
            </w: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-</w:t>
            </w:r>
            <w:bookmarkStart w:id="0" w:name="_GoBack"/>
            <w:bookmarkEnd w:id="0"/>
            <w:r w:rsidR="00690101"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 xml:space="preserve"> </w:t>
            </w:r>
            <w:r w:rsidRPr="00690101">
              <w:rPr>
                <w:rFonts w:ascii="Times New Roman" w:eastAsia="Times New Roman" w:hAnsi="Times New Roman" w:cs="Times New Roman"/>
                <w:color w:val="FF0000"/>
                <w:spacing w:val="-15"/>
                <w:sz w:val="27"/>
                <w:szCs w:val="27"/>
                <w:lang w:eastAsia="ru-RU"/>
              </w:rPr>
              <w:t>3 лет,</w:t>
            </w:r>
          </w:p>
          <w:p w:rsidR="009B1E7A" w:rsidRPr="00A9739C" w:rsidRDefault="00180628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3-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7 </w:t>
            </w:r>
            <w:r w:rsidR="009B1E7A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лет</w:t>
            </w:r>
            <w:proofErr w:type="gramEnd"/>
          </w:p>
        </w:tc>
      </w:tr>
      <w:tr w:rsidR="00AE4712" w:rsidRPr="00A9739C" w:rsidTr="00B12174">
        <w:trPr>
          <w:trHeight w:val="114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7A" w:rsidRPr="00A9739C" w:rsidRDefault="009B1E7A" w:rsidP="009B1E7A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7A" w:rsidRPr="00A9739C" w:rsidRDefault="009B1E7A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87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106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2355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192281, Санкт-Петербург, ул. Малая Балканская, дом 16, корпус 2, литера А,  </w:t>
            </w:r>
          </w:p>
          <w:p w:rsidR="00432355" w:rsidRPr="00A9739C" w:rsidRDefault="00601D37" w:rsidP="00432355">
            <w:pPr>
              <w:rPr>
                <w:rFonts w:ascii="Comic Sans MS" w:hAnsi="Comic Sans MS"/>
                <w:color w:val="4F4F4F"/>
                <w:sz w:val="28"/>
                <w:szCs w:val="28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r w:rsidR="0043235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 8(812)409-83-80</w:t>
            </w: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</w:t>
            </w:r>
          </w:p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192288, Санкт-Петербург, Бухарестская д. 122, корп.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3,  строение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1</w:t>
            </w:r>
          </w:p>
          <w:p w:rsidR="0043235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43235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8(812)409-83-80    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432355" w:rsidRPr="00A9739C">
              <w:t xml:space="preserve"> </w:t>
            </w:r>
            <w:hyperlink r:id="rId27" w:history="1">
              <w:r w:rsidR="0043235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https://106frspb.caduk.ru</w:t>
              </w:r>
            </w:hyperlink>
          </w:p>
          <w:p w:rsidR="00432355" w:rsidRPr="00A9739C" w:rsidRDefault="0043235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99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7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109 комбинированного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192281, Санкт-Петербург, проспект Дунайский, дом 33, корпус 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2332F4" w:rsidRPr="00A9739C">
              <w:t xml:space="preserve"> </w:t>
            </w:r>
            <w:r w:rsidR="002332F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(812)246-22-32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2332F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8" w:history="1">
              <w:r w:rsidR="002332F4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http://www.109frspb.caduk.ru/</w:t>
              </w:r>
            </w:hyperlink>
          </w:p>
          <w:p w:rsidR="002332F4" w:rsidRPr="00A9739C" w:rsidRDefault="002332F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2332F4" w:rsidRPr="00A9739C" w:rsidRDefault="002332F4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опорно-двигательного аппарата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 лет</w:t>
            </w:r>
          </w:p>
        </w:tc>
      </w:tr>
      <w:tr w:rsidR="00AE4712" w:rsidRPr="00A9739C" w:rsidTr="00B12174">
        <w:trPr>
          <w:trHeight w:val="46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285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18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интеллектуальными нарушениями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25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множественными нарушениями развития (сложные дефекты)</w:t>
            </w:r>
          </w:p>
          <w:p w:rsidR="0005643E" w:rsidRDefault="0005643E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05643E" w:rsidRPr="00A9739C" w:rsidRDefault="0005643E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jc w:val="center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3-7 лет</w:t>
            </w:r>
          </w:p>
        </w:tc>
      </w:tr>
      <w:tr w:rsidR="00AE4712" w:rsidRPr="00A9739C" w:rsidTr="00B12174">
        <w:trPr>
          <w:trHeight w:val="73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lastRenderedPageBreak/>
              <w:t>Государственное бюджетное дошкольное образовательное учреждение детский сад №113 компенсирующего вида Фрунзенского района Санкт-Петербурга</w:t>
            </w:r>
          </w:p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Санкт-Петербург, улица Малая Балканская, дом 32, корпус 2, литера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8(812)</w:t>
            </w:r>
            <w:r w:rsidR="003F25C5" w:rsidRPr="00A9739C">
              <w:t xml:space="preserve"> 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246-55-65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29" w:history="1">
              <w:r w:rsidR="003F25C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http://113frspb.caduk.ru/</w:t>
              </w:r>
            </w:hyperlink>
          </w:p>
          <w:p w:rsidR="003F25C5" w:rsidRPr="00A9739C" w:rsidRDefault="003F25C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601D37" w:rsidRPr="00A9739C" w:rsidRDefault="0005643E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</w:t>
            </w:r>
            <w:r w:rsidR="00601D3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:rsidTr="00B12174">
        <w:trPr>
          <w:trHeight w:val="112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:rsidR="00601D37" w:rsidRPr="00A9739C" w:rsidRDefault="0005643E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</w:t>
            </w:r>
            <w:r w:rsidR="00601D37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-7 лет</w:t>
            </w:r>
          </w:p>
        </w:tc>
      </w:tr>
      <w:tr w:rsidR="00AE4712" w:rsidRPr="00A9739C" w:rsidTr="00B12174">
        <w:trPr>
          <w:trHeight w:val="75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115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192212, Санкт-Петербург, улица Белградская, дом 26, корпус 3, литер А</w:t>
            </w:r>
          </w:p>
          <w:p w:rsidR="003F25C5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3F25C5" w:rsidRPr="00A9739C">
              <w:t xml:space="preserve"> </w:t>
            </w:r>
            <w:r w:rsidR="003F25C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</w:t>
            </w:r>
            <w:r w:rsidR="00B42D4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812)360 75 66</w:t>
            </w:r>
          </w:p>
          <w:p w:rsidR="00CD07BF" w:rsidRPr="00A9739C" w:rsidRDefault="003F25C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Адрес сайта: </w:t>
            </w:r>
            <w:hyperlink r:id="rId30" w:history="1">
              <w:r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https://115frspb.caduk.ru/</w:t>
              </w:r>
            </w:hyperlink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нарушениями зрения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2-7 лет</w:t>
            </w:r>
          </w:p>
        </w:tc>
      </w:tr>
      <w:tr w:rsidR="00AE4712" w:rsidRPr="00A9739C" w:rsidTr="00B12174">
        <w:trPr>
          <w:trHeight w:val="111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</w:tcPr>
          <w:p w:rsidR="00601D37" w:rsidRPr="00A9739C" w:rsidRDefault="00601D37" w:rsidP="00601D37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601D37" w:rsidRPr="00A9739C" w:rsidRDefault="00601D37" w:rsidP="00601D37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93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 116 компенсирующего вида Фрунзенского района Санкт-Петербурга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192239, Санкт-Петербург, Альпийский переулок, дом 5, корпус 1, литера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42D44" w:rsidRPr="00A9739C">
              <w:t xml:space="preserve"> </w:t>
            </w:r>
            <w:r w:rsidR="00B42D44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</w:t>
            </w:r>
            <w:r w:rsidR="00C672A5" w:rsidRPr="00A9739C">
              <w:t xml:space="preserve"> </w:t>
            </w:r>
            <w:r w:rsidR="00C672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361-00-62</w:t>
            </w:r>
          </w:p>
          <w:p w:rsidR="00CE1F2A" w:rsidRDefault="00CD07BF" w:rsidP="00CD07BF"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C672A5" w:rsidRPr="00CE1F2A">
              <w:rPr>
                <w:rStyle w:val="a6"/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</w:t>
            </w:r>
            <w:hyperlink r:id="rId31" w:history="1">
              <w:r w:rsidR="00CE1F2A" w:rsidRPr="00CE1F2A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http://gdou116.ru/</w:t>
              </w:r>
            </w:hyperlink>
          </w:p>
          <w:p w:rsidR="00CE1F2A" w:rsidRPr="00A9739C" w:rsidRDefault="00CE1F2A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  <w:p w:rsidR="00C672A5" w:rsidRPr="00A9739C" w:rsidRDefault="00C672A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rPr>
          <w:trHeight w:val="93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тяжелыми нарушениями речи (заикание)</w:t>
            </w:r>
          </w:p>
        </w:tc>
        <w:tc>
          <w:tcPr>
            <w:tcW w:w="1842" w:type="dxa"/>
          </w:tcPr>
          <w:p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9739C" w:rsidTr="00B12174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дошкольное образовательное учреждение детский сад №120 комбинированного вида Фрунзенского района СПб</w:t>
            </w:r>
          </w:p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192283, Санкт-Петербург, улица Будапештская, дом 101, корпус 2, литер А</w:t>
            </w:r>
          </w:p>
          <w:p w:rsidR="005E5A55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B42D44" w:rsidRPr="00A9739C">
              <w:t xml:space="preserve"> </w:t>
            </w:r>
            <w:r w:rsidR="005E5A55" w:rsidRPr="005E5A5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 (812) 366-98-22</w:t>
            </w:r>
          </w:p>
          <w:p w:rsidR="005E5A55" w:rsidRDefault="005E5A55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5E5A5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Адрес </w:t>
            </w:r>
            <w:proofErr w:type="gramStart"/>
            <w:r w:rsidRPr="005E5A55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сайта:  </w:t>
            </w:r>
            <w:hyperlink r:id="rId32" w:history="1">
              <w:r w:rsidRPr="00576B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https://120frspb.caduk.ru/</w:t>
              </w:r>
              <w:proofErr w:type="gramEnd"/>
            </w:hyperlink>
          </w:p>
          <w:p w:rsidR="00B42D44" w:rsidRPr="00A9739C" w:rsidRDefault="00B42D44" w:rsidP="005E5A5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5-7 лет</w:t>
            </w:r>
          </w:p>
        </w:tc>
      </w:tr>
      <w:tr w:rsidR="00AE4712" w:rsidRPr="00A9739C" w:rsidTr="00B12174">
        <w:trPr>
          <w:trHeight w:val="1095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Государственное бюджетное общеобразовательное учреждение средняя общеобразовательная школа № 296 Фрунзенского района Санкт-Петербурга ОДО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192241, Санкт-Петербург, улица Пражская, дом 30, корпус 1, литер </w:t>
            </w:r>
            <w:proofErr w:type="gramStart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 ;</w:t>
            </w:r>
            <w:proofErr w:type="gramEnd"/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                                                                                192241,Санкт-Петербург, улица Турку, дом 28, корпус 4, литер А        192236, Санкт-Петербург, ул. Софийская, д. 2, к.3, литер А</w:t>
            </w:r>
          </w:p>
          <w:p w:rsidR="00CD07BF" w:rsidRPr="00A9739C" w:rsidRDefault="00CD07BF" w:rsidP="00CD07BF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Телефон:</w:t>
            </w:r>
            <w:r w:rsidR="00C672A5" w:rsidRPr="00A9739C">
              <w:t xml:space="preserve"> </w:t>
            </w:r>
            <w:r w:rsidR="00C672A5"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8(812)417-32-00</w:t>
            </w:r>
          </w:p>
          <w:p w:rsidR="00C672A5" w:rsidRPr="00A9739C" w:rsidRDefault="00CD07BF" w:rsidP="00903511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Адрес сайта:</w:t>
            </w:r>
            <w:r w:rsidR="00C672A5" w:rsidRPr="00A9739C">
              <w:t xml:space="preserve"> </w:t>
            </w:r>
            <w:hyperlink r:id="rId33" w:history="1">
              <w:r w:rsidR="00C672A5" w:rsidRPr="00A9739C">
                <w:rPr>
                  <w:rStyle w:val="a6"/>
                  <w:rFonts w:ascii="Times New Roman" w:eastAsia="Times New Roman" w:hAnsi="Times New Roman" w:cs="Times New Roman"/>
                  <w:spacing w:val="-15"/>
                  <w:sz w:val="27"/>
                  <w:szCs w:val="27"/>
                  <w:lang w:eastAsia="ru-RU"/>
                </w:rPr>
                <w:t>https://odo.sch296.spb.ru/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для детей с задержкой психического развития</w:t>
            </w:r>
          </w:p>
        </w:tc>
        <w:tc>
          <w:tcPr>
            <w:tcW w:w="1842" w:type="dxa"/>
          </w:tcPr>
          <w:p w:rsidR="000C01F6" w:rsidRPr="00A9739C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  <w:tr w:rsidR="00AE4712" w:rsidRPr="00AE4712" w:rsidTr="00B12174">
        <w:trPr>
          <w:trHeight w:val="1065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1F6" w:rsidRPr="00A9739C" w:rsidRDefault="000C01F6" w:rsidP="000C01F6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F6" w:rsidRPr="00A9739C" w:rsidRDefault="000C01F6" w:rsidP="005E5A55">
            <w:pPr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 xml:space="preserve">для детей с тяжелыми нарушениями речи </w:t>
            </w:r>
          </w:p>
        </w:tc>
        <w:tc>
          <w:tcPr>
            <w:tcW w:w="1842" w:type="dxa"/>
          </w:tcPr>
          <w:p w:rsidR="000C01F6" w:rsidRPr="00AE4712" w:rsidRDefault="000C01F6" w:rsidP="000C01F6">
            <w:pPr>
              <w:spacing w:after="75" w:line="270" w:lineRule="atLeast"/>
              <w:jc w:val="center"/>
              <w:outlineLvl w:val="4"/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</w:pPr>
            <w:r w:rsidRPr="00A9739C">
              <w:rPr>
                <w:rFonts w:ascii="Times New Roman" w:eastAsia="Times New Roman" w:hAnsi="Times New Roman" w:cs="Times New Roman"/>
                <w:spacing w:val="-15"/>
                <w:sz w:val="27"/>
                <w:szCs w:val="27"/>
                <w:lang w:eastAsia="ru-RU"/>
              </w:rPr>
              <w:t>4-7 лет</w:t>
            </w:r>
          </w:p>
        </w:tc>
      </w:tr>
    </w:tbl>
    <w:p w:rsidR="001A52D8" w:rsidRPr="00AE4712" w:rsidRDefault="00903511">
      <w:pPr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sectPr w:rsidR="001A52D8" w:rsidRPr="00AE4712" w:rsidSect="00067C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8A"/>
    <w:rsid w:val="0005643E"/>
    <w:rsid w:val="00067487"/>
    <w:rsid w:val="00067C90"/>
    <w:rsid w:val="000C01F6"/>
    <w:rsid w:val="000E67B5"/>
    <w:rsid w:val="00180628"/>
    <w:rsid w:val="001908AC"/>
    <w:rsid w:val="00217FF3"/>
    <w:rsid w:val="002332F4"/>
    <w:rsid w:val="00387812"/>
    <w:rsid w:val="0039070E"/>
    <w:rsid w:val="003C1DE2"/>
    <w:rsid w:val="003F25C5"/>
    <w:rsid w:val="00432355"/>
    <w:rsid w:val="00440732"/>
    <w:rsid w:val="004A540C"/>
    <w:rsid w:val="005457A5"/>
    <w:rsid w:val="0056343F"/>
    <w:rsid w:val="005A008A"/>
    <w:rsid w:val="005E5A55"/>
    <w:rsid w:val="00601D37"/>
    <w:rsid w:val="00690101"/>
    <w:rsid w:val="00735DA3"/>
    <w:rsid w:val="0077514C"/>
    <w:rsid w:val="00843B75"/>
    <w:rsid w:val="008E6A62"/>
    <w:rsid w:val="00903511"/>
    <w:rsid w:val="00937D47"/>
    <w:rsid w:val="00995E85"/>
    <w:rsid w:val="009B1E7A"/>
    <w:rsid w:val="00A31259"/>
    <w:rsid w:val="00A54B12"/>
    <w:rsid w:val="00A9739C"/>
    <w:rsid w:val="00AE4712"/>
    <w:rsid w:val="00B12174"/>
    <w:rsid w:val="00B42D44"/>
    <w:rsid w:val="00B56F51"/>
    <w:rsid w:val="00BE07CF"/>
    <w:rsid w:val="00C672A5"/>
    <w:rsid w:val="00CA788A"/>
    <w:rsid w:val="00CD07BF"/>
    <w:rsid w:val="00CE1F2A"/>
    <w:rsid w:val="00E62F06"/>
    <w:rsid w:val="00E97C9F"/>
    <w:rsid w:val="00F33885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931AB-E258-4664-8BE1-718C2020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8A"/>
  </w:style>
  <w:style w:type="paragraph" w:styleId="4">
    <w:name w:val="heading 4"/>
    <w:basedOn w:val="a"/>
    <w:link w:val="40"/>
    <w:uiPriority w:val="9"/>
    <w:qFormat/>
    <w:rsid w:val="00432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343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32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053frunz@yandex.ru" TargetMode="External"/><Relationship Id="rId13" Type="http://schemas.openxmlformats.org/officeDocument/2006/relationships/hyperlink" Target="http://gdou70.ru/" TargetMode="External"/><Relationship Id="rId18" Type="http://schemas.openxmlformats.org/officeDocument/2006/relationships/hyperlink" Target="https://ds83fr.spb.ru" TargetMode="External"/><Relationship Id="rId26" Type="http://schemas.openxmlformats.org/officeDocument/2006/relationships/hyperlink" Target="http://www.&#1076;&#1077;&#1090;&#1089;&#1072;&#1076;101.&#1088;&#1092;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90frspb.caduk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47spb.tvoysadik.ru/" TargetMode="External"/><Relationship Id="rId12" Type="http://schemas.openxmlformats.org/officeDocument/2006/relationships/hyperlink" Target="https://69frspb.caduk.ru/" TargetMode="External"/><Relationship Id="rId17" Type="http://schemas.openxmlformats.org/officeDocument/2006/relationships/hyperlink" Target="https://ds081.oshkole.ru/" TargetMode="External"/><Relationship Id="rId25" Type="http://schemas.openxmlformats.org/officeDocument/2006/relationships/hyperlink" Target="https://gdou98fr.caduk.ru" TargetMode="External"/><Relationship Id="rId33" Type="http://schemas.openxmlformats.org/officeDocument/2006/relationships/hyperlink" Target="https://odo.sch296.spb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u079frunz@yandex.ru" TargetMode="External"/><Relationship Id="rId20" Type="http://schemas.openxmlformats.org/officeDocument/2006/relationships/hyperlink" Target="https://ds83fr.spb.ru" TargetMode="External"/><Relationship Id="rId29" Type="http://schemas.openxmlformats.org/officeDocument/2006/relationships/hyperlink" Target="http://113frspb.cadu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u480.site.gov.spb.ru" TargetMode="External"/><Relationship Id="rId11" Type="http://schemas.openxmlformats.org/officeDocument/2006/relationships/hyperlink" Target="https://67spb.tvoysadik.ru/" TargetMode="External"/><Relationship Id="rId24" Type="http://schemas.openxmlformats.org/officeDocument/2006/relationships/hyperlink" Target="https://ds97fr.caduk.ru/" TargetMode="External"/><Relationship Id="rId32" Type="http://schemas.openxmlformats.org/officeDocument/2006/relationships/hyperlink" Target="https://120frspb.caduk.ru/" TargetMode="External"/><Relationship Id="rId5" Type="http://schemas.openxmlformats.org/officeDocument/2006/relationships/hyperlink" Target="https://35spb.tvoysadik.ru/" TargetMode="External"/><Relationship Id="rId15" Type="http://schemas.openxmlformats.org/officeDocument/2006/relationships/hyperlink" Target="https://78frspb.caduk.ru/p1aa1.html" TargetMode="External"/><Relationship Id="rId23" Type="http://schemas.openxmlformats.org/officeDocument/2006/relationships/hyperlink" Target="http://www.95frspb.caduk.ru/" TargetMode="External"/><Relationship Id="rId28" Type="http://schemas.openxmlformats.org/officeDocument/2006/relationships/hyperlink" Target="http://www.109frspb.caduk.ru/" TargetMode="External"/><Relationship Id="rId10" Type="http://schemas.openxmlformats.org/officeDocument/2006/relationships/hyperlink" Target="http://www.65frspb.caduk.ru/" TargetMode="External"/><Relationship Id="rId19" Type="http://schemas.openxmlformats.org/officeDocument/2006/relationships/hyperlink" Target="https://ds83fr.spb.ru" TargetMode="External"/><Relationship Id="rId31" Type="http://schemas.openxmlformats.org/officeDocument/2006/relationships/hyperlink" Target="http://gdou116.ru/" TargetMode="External"/><Relationship Id="rId4" Type="http://schemas.openxmlformats.org/officeDocument/2006/relationships/hyperlink" Target="http://doy17fr.spb.ru/" TargetMode="External"/><Relationship Id="rId9" Type="http://schemas.openxmlformats.org/officeDocument/2006/relationships/hyperlink" Target="http://53frspb.caduk.ru/" TargetMode="External"/><Relationship Id="rId14" Type="http://schemas.openxmlformats.org/officeDocument/2006/relationships/hyperlink" Target="https://ds72fr.caduk.ru/" TargetMode="External"/><Relationship Id="rId22" Type="http://schemas.openxmlformats.org/officeDocument/2006/relationships/hyperlink" Target="http://93frspb.caduk.ru" TargetMode="External"/><Relationship Id="rId27" Type="http://schemas.openxmlformats.org/officeDocument/2006/relationships/hyperlink" Target="https://106frspb.caduk.ru" TargetMode="External"/><Relationship Id="rId30" Type="http://schemas.openxmlformats.org/officeDocument/2006/relationships/hyperlink" Target="https://115frspb.caduk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Фомина Анна Борисовна</cp:lastModifiedBy>
  <cp:revision>33</cp:revision>
  <cp:lastPrinted>2025-09-30T14:12:00Z</cp:lastPrinted>
  <dcterms:created xsi:type="dcterms:W3CDTF">2025-10-01T09:17:00Z</dcterms:created>
  <dcterms:modified xsi:type="dcterms:W3CDTF">2025-10-14T14:20:00Z</dcterms:modified>
</cp:coreProperties>
</file>